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DFF50" w14:textId="77777777" w:rsidR="00214908" w:rsidRDefault="00214908">
      <w:pPr>
        <w:spacing w:after="0" w:line="259" w:lineRule="auto"/>
        <w:ind w:left="3707"/>
        <w:jc w:val="left"/>
        <w:rPr>
          <w:b/>
          <w:sz w:val="36"/>
        </w:rPr>
      </w:pPr>
    </w:p>
    <w:p w14:paraId="1F087F99" w14:textId="77777777" w:rsidR="00214908" w:rsidRDefault="00000000">
      <w:pPr>
        <w:spacing w:after="0" w:line="259" w:lineRule="auto"/>
        <w:ind w:left="3707"/>
        <w:jc w:val="left"/>
      </w:pPr>
      <w:r>
        <w:rPr>
          <w:b/>
          <w:sz w:val="36"/>
        </w:rPr>
        <w:t xml:space="preserve">ANEXO N°2 </w:t>
      </w:r>
    </w:p>
    <w:p w14:paraId="2413DAC3" w14:textId="77777777" w:rsidR="00214908" w:rsidRDefault="00000000">
      <w:pPr>
        <w:spacing w:after="103" w:line="259" w:lineRule="auto"/>
        <w:ind w:left="2628"/>
        <w:jc w:val="left"/>
      </w:pPr>
      <w:r>
        <w:rPr>
          <w:b/>
          <w:sz w:val="36"/>
        </w:rPr>
        <w:t xml:space="preserve">CARTA DE COMPROMISO </w:t>
      </w:r>
    </w:p>
    <w:p w14:paraId="28BC3DF0" w14:textId="77777777" w:rsidR="00214908" w:rsidRDefault="00000000">
      <w:pPr>
        <w:tabs>
          <w:tab w:val="center" w:pos="2119"/>
          <w:tab w:val="center" w:pos="6911"/>
          <w:tab w:val="center" w:pos="7967"/>
          <w:tab w:val="right" w:pos="8963"/>
        </w:tabs>
        <w:spacing w:after="0" w:line="259" w:lineRule="auto"/>
        <w:ind w:left="0" w:firstLine="0"/>
        <w:jc w:val="left"/>
      </w:pPr>
      <w:r>
        <w:rPr>
          <w:sz w:val="28"/>
        </w:rPr>
        <w:t xml:space="preserve">Yo </w:t>
      </w:r>
      <w:r>
        <w:rPr>
          <w:noProof/>
          <w:sz w:val="28"/>
        </w:rPr>
        <mc:AlternateContent>
          <mc:Choice Requires="wpg">
            <w:drawing>
              <wp:inline distT="0" distB="0" distL="0" distR="0" wp14:anchorId="7DAD3B93" wp14:editId="79D37A0C">
                <wp:extent cx="5313680" cy="12065"/>
                <wp:effectExtent l="0" t="0" r="0" b="0"/>
                <wp:docPr id="1" name="Group 25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3600" cy="12240"/>
                          <a:chOff x="0" y="0"/>
                          <a:chExt cx="5313600" cy="12240"/>
                        </a:xfrm>
                      </wpg:grpSpPr>
                      <wps:wsp>
                        <wps:cNvPr id="2" name="Shape 28907"/>
                        <wps:cNvSpPr/>
                        <wps:spPr>
                          <a:xfrm>
                            <a:off x="0" y="0"/>
                            <a:ext cx="5313600" cy="12240"/>
                          </a:xfrm>
                          <a:custGeom>
                            <a:avLst/>
                            <a:gdLst>
                              <a:gd name="textAreaLeft" fmla="*/ 0 w 3012480"/>
                              <a:gd name="textAreaRight" fmla="*/ 3013920 w 3012480"/>
                              <a:gd name="textAreaTop" fmla="*/ 0 h 6840"/>
                              <a:gd name="textAreaBottom" fmla="*/ 8280 h 68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313554" h="12192">
                                <a:moveTo>
                                  <a:pt x="0" y="0"/>
                                </a:moveTo>
                                <a:lnTo>
                                  <a:pt x="5313554" y="0"/>
                                </a:lnTo>
                                <a:lnTo>
                                  <a:pt x="531355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253F78" id="Group 25959" o:spid="_x0000_s1026" style="width:418.4pt;height:.95pt;mso-position-horizontal-relative:char;mso-position-vertical-relative:line" coordsize="53136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">
                <v:shape id="Shape 28907" o:spid="_x0000_s1027" style="position:absolute;width:53136;height:122;visibility:visible;mso-wrap-style:square;v-text-anchor:top" coordsize="531355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" path="m,l5313554,r,12192l,12192,,e" fillcolor="black" stroked="f" strokeweight="0">
                  <v:path arrowok="t" textboxrect="0,0,5316094,14759"/>
                </v:shape>
                <w10:anchorlock/>
              </v:group>
            </w:pict>
          </mc:Fallback>
        </mc:AlternateConten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</w:r>
    </w:p>
    <w:p w14:paraId="58A0E485" w14:textId="77777777" w:rsidR="00214908" w:rsidRDefault="00000000">
      <w:pPr>
        <w:spacing w:after="190" w:line="259" w:lineRule="auto"/>
        <w:ind w:left="103" w:right="9" w:firstLine="0"/>
      </w:pPr>
      <w:r>
        <w:rPr>
          <w:sz w:val="28"/>
        </w:rPr>
        <w:t xml:space="preserve">R.U.T. </w:t>
      </w:r>
      <w:proofErr w:type="spellStart"/>
      <w:r>
        <w:rPr>
          <w:sz w:val="28"/>
        </w:rPr>
        <w:t>N°</w:t>
      </w:r>
      <w:proofErr w:type="spellEnd"/>
      <w:r>
        <w:rPr>
          <w:sz w:val="28"/>
        </w:rPr>
        <w:t xml:space="preserve">___________, con domicilio en       _________________________:                           declaro: </w:t>
      </w:r>
    </w:p>
    <w:p w14:paraId="2F6BB555" w14:textId="77777777" w:rsidR="00214908" w:rsidRDefault="00000000">
      <w:pPr>
        <w:pStyle w:val="Prrafodelista"/>
        <w:numPr>
          <w:ilvl w:val="0"/>
          <w:numId w:val="1"/>
        </w:numPr>
        <w:spacing w:after="0" w:line="259" w:lineRule="auto"/>
        <w:ind w:right="9"/>
      </w:pPr>
      <w:r>
        <w:rPr>
          <w:sz w:val="28"/>
        </w:rPr>
        <w:t xml:space="preserve">He </w:t>
      </w:r>
      <w:r>
        <w:rPr>
          <w:sz w:val="28"/>
        </w:rPr>
        <w:tab/>
        <w:t xml:space="preserve">sido </w:t>
      </w:r>
      <w:r>
        <w:rPr>
          <w:sz w:val="28"/>
        </w:rPr>
        <w:tab/>
        <w:t xml:space="preserve">beneficiaria/o </w:t>
      </w:r>
      <w:r>
        <w:rPr>
          <w:sz w:val="28"/>
        </w:rPr>
        <w:tab/>
        <w:t xml:space="preserve">del </w:t>
      </w:r>
      <w:r>
        <w:rPr>
          <w:sz w:val="28"/>
        </w:rPr>
        <w:tab/>
        <w:t xml:space="preserve">Programa del Departamento de Desarrollo Económico Local impartido por la Ilustre Municipalidad de Rancagua, asistiendo al curso previo del Fondo “EMPRENDE VIVO”. </w:t>
      </w:r>
    </w:p>
    <w:p w14:paraId="521850C0" w14:textId="77777777" w:rsidR="00214908" w:rsidRDefault="00000000">
      <w:pPr>
        <w:pStyle w:val="Prrafodelista"/>
        <w:numPr>
          <w:ilvl w:val="0"/>
          <w:numId w:val="1"/>
        </w:numPr>
        <w:spacing w:after="232" w:line="259" w:lineRule="auto"/>
        <w:ind w:right="9"/>
      </w:pPr>
      <w:r>
        <w:rPr>
          <w:sz w:val="28"/>
        </w:rPr>
        <w:t xml:space="preserve">Mediante la presente me obligo a aceptar las bases del Fondo Concursable “EMPRENDE VIVO” en su totalidad, sus posteriores modificaciones, agregaciones, rectificaciones y/o anexos. </w:t>
      </w:r>
    </w:p>
    <w:p w14:paraId="09DEAB8C" w14:textId="77777777" w:rsidR="00214908" w:rsidRDefault="00000000">
      <w:pPr>
        <w:numPr>
          <w:ilvl w:val="0"/>
          <w:numId w:val="1"/>
        </w:numPr>
        <w:spacing w:after="240" w:line="259" w:lineRule="auto"/>
        <w:ind w:right="9"/>
      </w:pPr>
      <w:r>
        <w:rPr>
          <w:sz w:val="28"/>
        </w:rPr>
        <w:t xml:space="preserve">Acepto expresamente lo siguiente: </w:t>
      </w:r>
    </w:p>
    <w:p w14:paraId="3E67CC83" w14:textId="77777777" w:rsidR="00214908" w:rsidRDefault="00000000">
      <w:pPr>
        <w:numPr>
          <w:ilvl w:val="1"/>
          <w:numId w:val="1"/>
        </w:numPr>
        <w:spacing w:after="52" w:line="259" w:lineRule="auto"/>
        <w:ind w:right="9"/>
      </w:pPr>
      <w:r>
        <w:rPr>
          <w:sz w:val="28"/>
        </w:rPr>
        <w:t xml:space="preserve">En el caso que se requiera, facilitar la asistencia técnica de un equipo municipal. Dicha determinación será definida por la Comisión Evaluadora al momento de la adjudicación. </w:t>
      </w:r>
    </w:p>
    <w:p w14:paraId="2F1D8F57" w14:textId="77777777" w:rsidR="00214908" w:rsidRDefault="00000000">
      <w:pPr>
        <w:numPr>
          <w:ilvl w:val="1"/>
          <w:numId w:val="1"/>
        </w:numPr>
        <w:spacing w:after="52" w:line="259" w:lineRule="auto"/>
        <w:ind w:right="9"/>
      </w:pPr>
      <w:r>
        <w:rPr>
          <w:sz w:val="28"/>
        </w:rPr>
        <w:t xml:space="preserve">Realizar las rendiciones pertinentes en los plazos estipulados y en la forma regulada en las bases de dicho Fondo. </w:t>
      </w:r>
    </w:p>
    <w:p w14:paraId="1C10B69A" w14:textId="77777777" w:rsidR="00214908" w:rsidRDefault="00000000">
      <w:pPr>
        <w:numPr>
          <w:ilvl w:val="1"/>
          <w:numId w:val="1"/>
        </w:numPr>
        <w:spacing w:after="52" w:line="259" w:lineRule="auto"/>
        <w:ind w:right="9"/>
      </w:pPr>
      <w:r>
        <w:rPr>
          <w:sz w:val="28"/>
        </w:rPr>
        <w:t xml:space="preserve">Presentación de dos fotografías digitales de lo adquirido, como respaldo de la utilización de los fondos. Esto no exime de la presentación de la correspondiente boleta y factura. </w:t>
      </w:r>
      <w:r>
        <w:rPr>
          <w:sz w:val="28"/>
          <w:lang w:val="es-ES"/>
        </w:rPr>
        <w:t>Fotografía del equipamiento o materiales adquiridos, lo anterior, en el lugar de trabajo y en presencia del beneficiario, usándose o instalados para mostrar operatividad.</w:t>
      </w:r>
    </w:p>
    <w:p w14:paraId="4839FC0D" w14:textId="77777777" w:rsidR="00214908" w:rsidRDefault="00000000">
      <w:pPr>
        <w:numPr>
          <w:ilvl w:val="1"/>
          <w:numId w:val="1"/>
        </w:numPr>
        <w:spacing w:after="52" w:line="259" w:lineRule="auto"/>
        <w:ind w:right="9"/>
      </w:pPr>
      <w:r>
        <w:rPr>
          <w:sz w:val="28"/>
        </w:rPr>
        <w:t xml:space="preserve">El seguimiento del desarrollo de su proyecto por un equipo técnico de la Municipalidad, en específico del ítem compras, a efectos de corroborar que lo adquirido esté en relación con lo cotizado. </w:t>
      </w:r>
    </w:p>
    <w:p w14:paraId="73874AD9" w14:textId="77777777" w:rsidR="00214908" w:rsidRDefault="00000000">
      <w:pPr>
        <w:numPr>
          <w:ilvl w:val="1"/>
          <w:numId w:val="1"/>
        </w:numPr>
        <w:spacing w:after="52" w:line="259" w:lineRule="auto"/>
        <w:ind w:right="9"/>
      </w:pPr>
      <w:r>
        <w:rPr>
          <w:sz w:val="28"/>
        </w:rPr>
        <w:t xml:space="preserve">No enajenar, vender, permutar o gravar, los bienes adquiridos con recursos del Fondo Concursable hasta dos años a partir de su adjudicación. </w:t>
      </w:r>
    </w:p>
    <w:p w14:paraId="284F55A7" w14:textId="77777777" w:rsidR="00214908" w:rsidRDefault="00000000">
      <w:pPr>
        <w:numPr>
          <w:ilvl w:val="1"/>
          <w:numId w:val="1"/>
        </w:numPr>
        <w:spacing w:after="0" w:line="259" w:lineRule="auto"/>
        <w:ind w:right="9"/>
      </w:pPr>
      <w:r>
        <w:rPr>
          <w:sz w:val="28"/>
        </w:rPr>
        <w:t xml:space="preserve">Mantener una conducta cordial, respetuosa, transparente con los equipos técnicos y profesionales de la Ilustre Municipalidad de Rancagua y con las otras/os beneficiarios de los Programas del Departamento de Desarrollo Económico Local. </w:t>
      </w:r>
    </w:p>
    <w:p w14:paraId="0695B406" w14:textId="77777777" w:rsidR="00214908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828012E" w14:textId="77777777" w:rsidR="00214908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1C2019F" w14:textId="77777777" w:rsidR="00214908" w:rsidRDefault="00000000">
      <w:pPr>
        <w:spacing w:after="0" w:line="259" w:lineRule="auto"/>
        <w:ind w:lef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3AC52EA4" w14:textId="77777777" w:rsidR="00214908" w:rsidRDefault="00000000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399B296A" w14:textId="77777777" w:rsidR="00214908" w:rsidRDefault="00000000">
      <w:pPr>
        <w:spacing w:after="49" w:line="259" w:lineRule="auto"/>
        <w:ind w:left="2290" w:firstLine="0"/>
        <w:jc w:val="left"/>
      </w:pPr>
      <w:r>
        <w:t>___________________________________________</w:t>
      </w:r>
    </w:p>
    <w:p w14:paraId="10908733" w14:textId="77777777" w:rsidR="00214908" w:rsidRDefault="00000000">
      <w:pPr>
        <w:spacing w:after="102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39F7224" w14:textId="77777777" w:rsidR="00214908" w:rsidRDefault="00000000">
      <w:pPr>
        <w:spacing w:after="52" w:line="259" w:lineRule="auto"/>
        <w:ind w:left="566" w:right="2829" w:firstLine="3579"/>
        <w:rPr>
          <w:sz w:val="28"/>
        </w:rPr>
      </w:pPr>
      <w:r>
        <w:rPr>
          <w:sz w:val="28"/>
        </w:rPr>
        <w:t>FIRMA</w:t>
      </w:r>
    </w:p>
    <w:p w14:paraId="66EA94E9" w14:textId="77777777" w:rsidR="00214908" w:rsidRDefault="00214908">
      <w:pPr>
        <w:spacing w:after="52" w:line="259" w:lineRule="auto"/>
        <w:ind w:left="0" w:right="2829" w:firstLine="0"/>
        <w:jc w:val="left"/>
        <w:rPr>
          <w:sz w:val="28"/>
        </w:rPr>
      </w:pPr>
    </w:p>
    <w:p w14:paraId="505F9393" w14:textId="77777777" w:rsidR="00214908" w:rsidRDefault="00000000">
      <w:pPr>
        <w:spacing w:after="52" w:line="259" w:lineRule="auto"/>
        <w:ind w:left="0" w:right="2829" w:firstLine="0"/>
        <w:jc w:val="left"/>
      </w:pPr>
      <w:r>
        <w:rPr>
          <w:sz w:val="28"/>
        </w:rPr>
        <w:t>Rancagua, _________________, 2025.</w:t>
      </w:r>
    </w:p>
    <w:sectPr w:rsidR="00214908">
      <w:headerReference w:type="default" r:id="rId7"/>
      <w:pgSz w:w="12240" w:h="20160"/>
      <w:pgMar w:top="840" w:right="1676" w:bottom="1440" w:left="160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77263" w14:textId="77777777" w:rsidR="00B02374" w:rsidRDefault="00B02374">
      <w:pPr>
        <w:spacing w:after="0" w:line="240" w:lineRule="auto"/>
      </w:pPr>
      <w:r>
        <w:separator/>
      </w:r>
    </w:p>
  </w:endnote>
  <w:endnote w:type="continuationSeparator" w:id="0">
    <w:p w14:paraId="7631A340" w14:textId="77777777" w:rsidR="00B02374" w:rsidRDefault="00B0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A2C96" w14:textId="77777777" w:rsidR="00B02374" w:rsidRDefault="00B02374">
      <w:pPr>
        <w:spacing w:after="0" w:line="240" w:lineRule="auto"/>
      </w:pPr>
      <w:r>
        <w:separator/>
      </w:r>
    </w:p>
  </w:footnote>
  <w:footnote w:type="continuationSeparator" w:id="0">
    <w:p w14:paraId="4D56CD47" w14:textId="77777777" w:rsidR="00B02374" w:rsidRDefault="00B0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89656" w14:textId="77777777" w:rsidR="00214908" w:rsidRDefault="00000000">
    <w:pPr>
      <w:pStyle w:val="Encabezado"/>
    </w:pPr>
    <w:r>
      <w:rPr>
        <w:noProof/>
      </w:rPr>
      <w:drawing>
        <wp:anchor distT="0" distB="0" distL="0" distR="0" simplePos="0" relativeHeight="2" behindDoc="1" locked="0" layoutInCell="0" allowOverlap="1" wp14:anchorId="2D076B90" wp14:editId="10B64BCE">
          <wp:simplePos x="0" y="0"/>
          <wp:positionH relativeFrom="column">
            <wp:posOffset>-179705</wp:posOffset>
          </wp:positionH>
          <wp:positionV relativeFrom="paragraph">
            <wp:posOffset>-285750</wp:posOffset>
          </wp:positionV>
          <wp:extent cx="2002155" cy="661035"/>
          <wp:effectExtent l="0" t="0" r="0" b="0"/>
          <wp:wrapSquare wrapText="largest"/>
          <wp:docPr id="3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44153"/>
    <w:multiLevelType w:val="multilevel"/>
    <w:tmpl w:val="B316EA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3424F2"/>
    <w:multiLevelType w:val="multilevel"/>
    <w:tmpl w:val="174E57AC"/>
    <w:lvl w:ilvl="0">
      <w:start w:val="1"/>
      <w:numFmt w:val="decimal"/>
      <w:lvlText w:val="%1."/>
      <w:lvlJc w:val="left"/>
      <w:pPr>
        <w:tabs>
          <w:tab w:val="num" w:pos="0"/>
        </w:tabs>
        <w:ind w:left="725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5" w:hanging="180"/>
      </w:pPr>
    </w:lvl>
  </w:abstractNum>
  <w:num w:numId="1" w16cid:durableId="563494660">
    <w:abstractNumId w:val="1"/>
  </w:num>
  <w:num w:numId="2" w16cid:durableId="108456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08"/>
    <w:rsid w:val="00214908"/>
    <w:rsid w:val="002327E0"/>
    <w:rsid w:val="003C63CE"/>
    <w:rsid w:val="00843852"/>
    <w:rsid w:val="00922DED"/>
    <w:rsid w:val="00B02374"/>
    <w:rsid w:val="00E0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7977"/>
  <w15:docId w15:val="{E11B145A-8C72-4064-B49E-2D079B1F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364"/>
    <w:pPr>
      <w:spacing w:after="3" w:line="264" w:lineRule="auto"/>
      <w:ind w:left="375" w:hanging="10"/>
      <w:jc w:val="both"/>
    </w:pPr>
    <w:rPr>
      <w:rFonts w:ascii="Calibri" w:eastAsia="Calibri" w:hAnsi="Calibri" w:cs="Calibri"/>
      <w:color w:val="000000"/>
      <w:szCs w:val="24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24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4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4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4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4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4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4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4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4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924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924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924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9243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9243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9243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243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9243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924364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qFormat/>
    <w:rsid w:val="0092436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924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Car">
    <w:name w:val="Cita Car"/>
    <w:basedOn w:val="Fuentedeprrafopredeter"/>
    <w:link w:val="Cita"/>
    <w:uiPriority w:val="29"/>
    <w:qFormat/>
    <w:rsid w:val="00924364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924364"/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9243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4364"/>
    <w:rPr>
      <w:b/>
      <w:bCs/>
      <w:smallCaps/>
      <w:color w:val="0F4761" w:themeColor="accent1" w:themeShade="BF"/>
      <w:spacing w:val="5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924364"/>
    <w:rPr>
      <w:rFonts w:ascii="Calibri" w:eastAsia="Calibri" w:hAnsi="Calibri" w:cs="Calibri"/>
      <w:color w:val="000000"/>
      <w:szCs w:val="24"/>
      <w:lang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24364"/>
    <w:rPr>
      <w:rFonts w:ascii="Calibri" w:eastAsia="Calibri" w:hAnsi="Calibri" w:cs="Calibri"/>
      <w:color w:val="000000"/>
      <w:szCs w:val="24"/>
      <w:lang w:eastAsia="es-CL"/>
    </w:rPr>
  </w:style>
  <w:style w:type="paragraph" w:styleId="Ttulo">
    <w:name w:val="Title"/>
    <w:basedOn w:val="Normal"/>
    <w:next w:val="Textoindependiente"/>
    <w:link w:val="TtuloCar"/>
    <w:uiPriority w:val="10"/>
    <w:qFormat/>
    <w:rsid w:val="00924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ar"/>
    <w:uiPriority w:val="11"/>
    <w:qFormat/>
    <w:rsid w:val="00924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4364"/>
    <w:pPr>
      <w:spacing w:before="160"/>
      <w:jc w:val="center"/>
    </w:pPr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4364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4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924364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924364"/>
    <w:pPr>
      <w:tabs>
        <w:tab w:val="center" w:pos="4419"/>
        <w:tab w:val="right" w:pos="88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Desarrollo Económico  Local</dc:creator>
  <dc:description/>
  <cp:lastModifiedBy>Departamento Desarrollo Económico  Local</cp:lastModifiedBy>
  <cp:revision>2</cp:revision>
  <dcterms:created xsi:type="dcterms:W3CDTF">2025-06-06T16:12:00Z</dcterms:created>
  <dcterms:modified xsi:type="dcterms:W3CDTF">2025-06-06T16:12:00Z</dcterms:modified>
  <dc:language>es-CL</dc:language>
</cp:coreProperties>
</file>